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Alšova země </w:t>
      </w:r>
    </w:p>
    <w:p w:rsidR="00000000" w:rsidDel="00000000" w:rsidP="00000000" w:rsidRDefault="00000000" w:rsidRPr="00000000" w14:paraId="00000002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Téma letošního ročníku projektu Alšova země nese název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rtl w:val="0"/>
        </w:rPr>
        <w:t xml:space="preserve">Očima baroka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</w:t>
      </w:r>
    </w:p>
    <w:p w:rsidR="00000000" w:rsidDel="00000000" w:rsidP="00000000" w:rsidRDefault="00000000" w:rsidRPr="00000000" w14:paraId="00000003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  <w:tab/>
        <w:t xml:space="preserve">Odobí baroka je důležitou etapou v dějinách umění a jeho přínos v oblasti architektury, sochařství i malířství je nezměrný.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Lidé v době baroka milovali velkolepost a zdobnost, která se odrážela také v divadle. Díky umění herců v okázalých kostýmech se jim odehrávaly před očima fantastické příběhy v iluzivních kulisách malířů. Celou atmosféru umocňoval svit svíček, vůně parfémů, pudru a šustění impozantních šatů. Podobná téměř divadelní fantazie se objevovala v zámcích, jejich přilehlých zahradách či parcích a také v kostelech, v podobě soch a fresek.</w:t>
      </w:r>
    </w:p>
    <w:p w:rsidR="00000000" w:rsidDel="00000000" w:rsidP="00000000" w:rsidRDefault="00000000" w:rsidRPr="00000000" w14:paraId="00000005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Byla to doba, kdy sakrální i světská architektura dotvářela krajinu. Vznikaly kláštery, kostely, lorety a křížové cesty. Této zdobnosti se přizpůsobovaly i aleje, letohrádky, zámky, radnice a školy. Do té doby neobvykle dynamické křivky budov působily dojmem, jakoby je formovala nějaká obrovská vnitřní síla, která se skrze zdi a okna snaží dostat ven. Není tedy překvapivé, že stavby nejsou stroze hranaté, nýbrž pokroucené a rozvlněné, často s neobvyklým půdorysem (např. ve tvaru želvy). Vždyť typickým prvkem baroka je právě pohyb.</w:t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Jedním z typických znaků barokního sochařství je vlající drapérie (látka). Otcem takového prvku v sochařství byl Ital Gian Lorenzo Bernini, od kterého se později inspirovali i ostatní barokní sochaři včetně českého umělce Matyáše Bernarda Brauna. Sochaři i malíři si oblíbili dekorativní, dynamickou a estetickou drapérii. Používali ji jako nedílnou součást oděvu portrétovaných šlechticů a alegorických postav, jako stuhy okolo barokních andílků a ve formě ubrusů a závěsů pro nejrůznější druhy zátiší počínaje loveckými, přes mořská, kuchyňská až po tzv. vanitas (zátiší, která symbolizovala pomíjivost života).</w:t>
      </w:r>
    </w:p>
    <w:p w:rsidR="00000000" w:rsidDel="00000000" w:rsidP="00000000" w:rsidRDefault="00000000" w:rsidRPr="00000000" w14:paraId="00000007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 v době barokní byla člověku blízká hudba. Zpívalo se a hrálo na nejrůznější nástroje: housle, violu, kontrabas, loutnu, flétnu, cembalo, harfu, varhany atd. Díky oblíbeným zámeckým slavnostem dokonce vznikaly první „kapely“. Tehdy se objevil i nový hudební žánr - opera. Dokonalou barokní atmosféru dotvářely přepychové oděvy včetně paruk. Ty však, jak známo, byly často zdrojem drobných nepříjemností, proto bylo nezbytnou součástí garderoby tzv. drbátko.</w:t>
      </w:r>
    </w:p>
    <w:p w:rsidR="00000000" w:rsidDel="00000000" w:rsidP="00000000" w:rsidRDefault="00000000" w:rsidRPr="00000000" w14:paraId="00000008">
      <w:pPr>
        <w:jc w:val="both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Možnosti tvorby</w:t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Zkuste si představit, že jste se ocitli v době baroka. Co by zaujalo vaše vnímání a smysly? Na čem by se zastavil váš pohled? Co by vás mohlo podnítit k tvorbě?</w:t>
      </w:r>
    </w:p>
    <w:p w:rsidR="00000000" w:rsidDel="00000000" w:rsidP="00000000" w:rsidRDefault="00000000" w:rsidRPr="00000000" w14:paraId="0000000A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Mohlo by to být třeba…</w:t>
      </w:r>
    </w:p>
    <w:p w:rsidR="00000000" w:rsidDel="00000000" w:rsidP="00000000" w:rsidRDefault="00000000" w:rsidRPr="00000000" w14:paraId="0000000B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...divadlo, v němž poprvé v historii začaly vznikat kulisy  malované těmi nejvýznamnějšími malíři. V divákovi měly navodit dojem dokonalé iluze, kdy se stírá hranice mezi skutečností a fantazií.</w:t>
      </w:r>
    </w:p>
    <w:p w:rsidR="00000000" w:rsidDel="00000000" w:rsidP="00000000" w:rsidRDefault="00000000" w:rsidRPr="00000000" w14:paraId="0000000C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Oslovily Vás hry slavného Moliéra či Shakespeare? Namalujte například zmenšeninu kulis k těmto hrám, vytvořte maketu divadelního jeviště (</w:t>
      </w:r>
      <w:r w:rsidDel="00000000" w:rsidR="00000000" w:rsidRPr="00000000">
        <w:rPr>
          <w:rFonts w:ascii="Source Sans Pro" w:cs="Source Sans Pro" w:eastAsia="Source Sans Pro" w:hAnsi="Source Sans Pro"/>
          <w:color w:val="222222"/>
          <w:highlight w:val="white"/>
          <w:rtl w:val="0"/>
        </w:rPr>
        <w:t xml:space="preserve">zámecké divadlo v Českém Krumlově, dvorní scéna na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color w:val="000000"/>
            <w:u w:val="none"/>
            <w:rtl w:val="0"/>
          </w:rPr>
          <w:t xml:space="preserve">zámku Versailles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)</w:t>
      </w:r>
      <w:r w:rsidDel="00000000" w:rsidR="00000000" w:rsidRPr="00000000">
        <w:rPr>
          <w:rFonts w:ascii="Source Sans Pro" w:cs="Source Sans Pro" w:eastAsia="Source Sans Pro" w:hAnsi="Source Sans Pro"/>
          <w:color w:val="222222"/>
          <w:sz w:val="17"/>
          <w:szCs w:val="17"/>
          <w:highlight w:val="white"/>
          <w:rtl w:val="0"/>
        </w:rPr>
        <w:t xml:space="preserve">. </w:t>
      </w:r>
      <w:r w:rsidDel="00000000" w:rsidR="00000000" w:rsidRPr="00000000">
        <w:rPr>
          <w:rFonts w:ascii="Source Sans Pro" w:cs="Source Sans Pro" w:eastAsia="Source Sans Pro" w:hAnsi="Source Sans Pro"/>
          <w:color w:val="222222"/>
          <w:highlight w:val="white"/>
          <w:rtl w:val="0"/>
        </w:rPr>
        <w:t xml:space="preserve"> Jaké kostýmy nosili herci? Možná by vás zaujala i tvorba masek… Nedílnou součástí divadelních her byla samozřejmě i hudba. Jak vypadaly hudební nástroje té doby? Jistě vám jsou povědomá jména Antonio Vivaldi, Johann Sebastian Bach a Friedrich Hendel. Co si představíte, když slyšíte jejich skladby? Jaké obrazy se rodí ve vaší mysli? Jak se oblékali lidé, kteří tuto hudbu poslouchali nebo i samotní skladatelé?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Svíčky, louče a ohně byly zdrojem světla během barokních večerů a nocí. Nechte se zlákat teplým, mihotavým a tajuplný světlem, inspirujte se mistrovskými díly Caravaggia, Diega Velázqueze, Rembrandta van Rijna,Georges de La Toura, Petra Brandla…a namalujte své obrazy temnosvitu.</w:t>
      </w:r>
    </w:p>
    <w:p w:rsidR="00000000" w:rsidDel="00000000" w:rsidP="00000000" w:rsidRDefault="00000000" w:rsidRPr="00000000" w14:paraId="0000000E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Velmi oblíbeným žánrem bylo také zátiší. Zkuste nahlížet na předměty okem barokního umělce. Vytvořte vlastní kompozice a zachyťte jejich hru světla a stínů…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Barokní stavby a sochy nás dodnes obklopují, zdobí naše města i přilehlou krajinu. Pyšníme se jmény stavitelů Francesco Borromini, Carlo Lurago, Jan Blažej Santini Aichel, Dientzenhoferů… Zaujala vás například některá alegorická postava nebo andílek putto levitující na mráčku s drapérií kolem pasu? Které prvky barokních staveb by mohly být podnětem pro vaše dílo? Jsou to okna s akantovým ornamentem místy vyzdobeným zlatou barvou nebo snad brány, sloupy a oblouky, které nám otvírají výhled do zelených ornamentálních zahrad s fontánami a jezírky?</w:t>
      </w:r>
    </w:p>
    <w:p w:rsidR="00000000" w:rsidDel="00000000" w:rsidP="00000000" w:rsidRDefault="00000000" w:rsidRPr="00000000" w14:paraId="00000010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</w:t>
        <w:tab/>
        <w:t xml:space="preserve">Tyto a mnoho dalších otázek si můžete klást a prozkoumávat tajemnou a mystickou dobu baroka. Inspirujte se jejím uměním malby, sochařství, divadla, literatury, architektury a hudby. Ztvárněte to, co se odehrává ve vaší mysli. Nechte ožít svojí fantazii a rozehrajte příběhy viděné očima barokního mistra.</w:t>
      </w:r>
    </w:p>
    <w:p w:rsidR="00000000" w:rsidDel="00000000" w:rsidP="00000000" w:rsidRDefault="00000000" w:rsidRPr="00000000" w14:paraId="00000011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Těšíme se na Vaše originální díla!</w:t>
      </w:r>
    </w:p>
    <w:p w:rsidR="00000000" w:rsidDel="00000000" w:rsidP="00000000" w:rsidRDefault="00000000" w:rsidRPr="00000000" w14:paraId="00000012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Tým Edukačního oddělení AJG</w:t>
      </w:r>
    </w:p>
    <w:p w:rsidR="00000000" w:rsidDel="00000000" w:rsidP="00000000" w:rsidRDefault="00000000" w:rsidRPr="00000000" w14:paraId="00000013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36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.wikipedia.org/wiki/Versailles_(z%C3%A1mek)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